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5304" w14:textId="77777777" w:rsidR="00C5066D" w:rsidRPr="00C5066D" w:rsidRDefault="00C5066D" w:rsidP="00C5066D">
      <w:pPr>
        <w:spacing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223687463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51"/>
      </w:tblGrid>
      <w:tr w:rsidR="00C5066D" w:rsidRPr="00C5066D" w14:paraId="56036F0D" w14:textId="77777777" w:rsidTr="008E1D53">
        <w:trPr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B8F20" w14:textId="77777777" w:rsidR="00C5066D" w:rsidRPr="00C5066D" w:rsidRDefault="00C5066D" w:rsidP="00C5066D">
            <w:pPr>
              <w:keepNext/>
              <w:spacing w:after="0" w:line="276" w:lineRule="auto"/>
              <w:jc w:val="right"/>
              <w:outlineLvl w:val="2"/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</w:pPr>
            <w:r w:rsidRPr="00C5066D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C5066D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C5066D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C5066D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C5066D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C5066D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</w:r>
            <w:r w:rsidRPr="00C5066D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ab/>
              <w:t>Załącznik nr 4 do SWZ</w:t>
            </w:r>
          </w:p>
          <w:p w14:paraId="746EB42F" w14:textId="77777777" w:rsidR="00C5066D" w:rsidRPr="00C5066D" w:rsidRDefault="00C5066D" w:rsidP="00C5066D">
            <w:pPr>
              <w:keepNext/>
              <w:spacing w:after="0" w:line="276" w:lineRule="auto"/>
              <w:jc w:val="right"/>
              <w:outlineLvl w:val="2"/>
              <w:rPr>
                <w:rFonts w:ascii="Calibri" w:eastAsia="Times New Roman" w:hAnsi="Calibri" w:cs="Calibr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5066D" w:rsidRPr="00C5066D" w14:paraId="34CDEF61" w14:textId="77777777" w:rsidTr="008E1D53">
        <w:trPr>
          <w:trHeight w:val="779"/>
          <w:jc w:val="center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28DA" w14:textId="77777777" w:rsidR="00C5066D" w:rsidRPr="00C5066D" w:rsidRDefault="00C5066D" w:rsidP="00C5066D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</w:pPr>
            <w:r w:rsidRPr="00C5066D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>FORMULARZ CECH I FUNKCJONALNOŚCI</w:t>
            </w:r>
          </w:p>
          <w:p w14:paraId="05D418F4" w14:textId="77777777" w:rsidR="00C5066D" w:rsidRPr="00C5066D" w:rsidRDefault="00C5066D" w:rsidP="00C5066D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</w:pPr>
          </w:p>
        </w:tc>
      </w:tr>
    </w:tbl>
    <w:p w14:paraId="0C2795D5" w14:textId="4AE095E7" w:rsidR="008F3813" w:rsidRPr="008F3813" w:rsidRDefault="00647C76" w:rsidP="008F3813">
      <w:pPr>
        <w:spacing w:before="120" w:after="120" w:line="276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647C7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Dostawa 37 szt. urządzeń sieci bezprzewodowej</w:t>
      </w:r>
    </w:p>
    <w:p w14:paraId="65ABC3C0" w14:textId="77777777" w:rsidR="008F3813" w:rsidRPr="008F3813" w:rsidRDefault="008F3813" w:rsidP="008F3813">
      <w:pPr>
        <w:spacing w:after="0" w:line="276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8F3813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1. Producent : …………………………………………………………………………...……………;</w:t>
      </w:r>
    </w:p>
    <w:p w14:paraId="09817F82" w14:textId="77777777" w:rsidR="008F3813" w:rsidRPr="008F3813" w:rsidRDefault="008F3813" w:rsidP="008F3813">
      <w:pPr>
        <w:spacing w:after="0" w:line="276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8F3813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2. Model urządzenia: ……….………………………………………………………………………..;</w:t>
      </w:r>
    </w:p>
    <w:p w14:paraId="48056123" w14:textId="77777777" w:rsidR="008F3813" w:rsidRPr="008F3813" w:rsidRDefault="008F3813" w:rsidP="008F3813">
      <w:pPr>
        <w:spacing w:after="0" w:line="276" w:lineRule="auto"/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</w:pPr>
      <w:r w:rsidRPr="008F3813">
        <w:rPr>
          <w:rFonts w:ascii="Calibri" w:eastAsia="Times New Roman" w:hAnsi="Calibri" w:cs="Calibri"/>
          <w:color w:val="000000"/>
          <w:kern w:val="0"/>
          <w:szCs w:val="24"/>
          <w:lang w:eastAsia="pl-PL"/>
          <w14:ligatures w14:val="none"/>
        </w:rPr>
        <w:t>3. Pozostałe niezbędne elementy identyfikacyjne (jeśli występują i są niezbędne):………..……….</w:t>
      </w:r>
    </w:p>
    <w:p w14:paraId="0BC2EC1D" w14:textId="77777777" w:rsidR="008F3813" w:rsidRPr="00C5066D" w:rsidRDefault="008F3813" w:rsidP="00C5066D">
      <w:pPr>
        <w:tabs>
          <w:tab w:val="center" w:pos="5954"/>
        </w:tabs>
        <w:spacing w:after="0" w:line="276" w:lineRule="auto"/>
        <w:ind w:left="4253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568"/>
        <w:gridCol w:w="7654"/>
        <w:gridCol w:w="1134"/>
      </w:tblGrid>
      <w:tr w:rsidR="008F3813" w14:paraId="073E3EFC" w14:textId="77777777" w:rsidTr="008F3813">
        <w:tc>
          <w:tcPr>
            <w:tcW w:w="568" w:type="dxa"/>
            <w:vAlign w:val="center"/>
          </w:tcPr>
          <w:bookmarkEnd w:id="0"/>
          <w:p w14:paraId="12DC4B16" w14:textId="66DE3E62" w:rsidR="008F3813" w:rsidRPr="008F3813" w:rsidRDefault="008F3813" w:rsidP="008F3813">
            <w:pPr>
              <w:spacing w:after="60"/>
              <w:jc w:val="center"/>
              <w:rPr>
                <w:b/>
                <w:bCs/>
              </w:rPr>
            </w:pPr>
            <w:r w:rsidRPr="008F3813">
              <w:rPr>
                <w:b/>
                <w:bCs/>
              </w:rPr>
              <w:t>Lp.</w:t>
            </w:r>
          </w:p>
        </w:tc>
        <w:tc>
          <w:tcPr>
            <w:tcW w:w="7654" w:type="dxa"/>
            <w:vAlign w:val="center"/>
          </w:tcPr>
          <w:p w14:paraId="283955D9" w14:textId="7B94CC08" w:rsidR="008F3813" w:rsidRDefault="008F3813" w:rsidP="008F3813">
            <w:pPr>
              <w:spacing w:after="60"/>
              <w:jc w:val="center"/>
            </w:pPr>
            <w:r w:rsidRPr="00E677DE">
              <w:rPr>
                <w:rFonts w:cstheme="minorHAnsi"/>
                <w:b/>
                <w:bCs/>
              </w:rPr>
              <w:t>Wymaganie</w:t>
            </w:r>
          </w:p>
        </w:tc>
        <w:tc>
          <w:tcPr>
            <w:tcW w:w="1134" w:type="dxa"/>
            <w:vAlign w:val="center"/>
          </w:tcPr>
          <w:p w14:paraId="3A9F2AEB" w14:textId="16644838" w:rsidR="008F3813" w:rsidRDefault="008F3813" w:rsidP="008F3813">
            <w:pPr>
              <w:spacing w:after="60"/>
              <w:jc w:val="center"/>
            </w:pPr>
            <w:r w:rsidRPr="00E677DE">
              <w:rPr>
                <w:rFonts w:cstheme="minorHAnsi"/>
                <w:b/>
                <w:bCs/>
              </w:rPr>
              <w:t>Spełnia (TAK/NIE)</w:t>
            </w:r>
          </w:p>
        </w:tc>
      </w:tr>
      <w:tr w:rsidR="00C5066D" w14:paraId="31D0B207" w14:textId="77777777" w:rsidTr="008F3813">
        <w:tc>
          <w:tcPr>
            <w:tcW w:w="568" w:type="dxa"/>
            <w:vAlign w:val="center"/>
          </w:tcPr>
          <w:p w14:paraId="7A02F334" w14:textId="1BB2467B" w:rsidR="00C5066D" w:rsidRDefault="00C5066D" w:rsidP="00C5066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7654" w:type="dxa"/>
            <w:vAlign w:val="center"/>
          </w:tcPr>
          <w:p w14:paraId="5E3911CB" w14:textId="6866BE07" w:rsidR="00C5066D" w:rsidRDefault="00C5066D" w:rsidP="00C5066D">
            <w:pPr>
              <w:spacing w:before="60" w:after="60"/>
              <w:jc w:val="both"/>
            </w:pPr>
            <w:r w:rsidRPr="00102D17">
              <w:t xml:space="preserve">Przeznaczony do montażu wewnątrz budynków. Wyposażony w dwa niezależne moduły radiowe: 5GHz (802.11ac </w:t>
            </w:r>
            <w:proofErr w:type="spellStart"/>
            <w:r w:rsidRPr="00102D17">
              <w:t>wave</w:t>
            </w:r>
            <w:proofErr w:type="spellEnd"/>
            <w:r w:rsidRPr="00102D17">
              <w:t xml:space="preserve"> 2/</w:t>
            </w:r>
            <w:proofErr w:type="spellStart"/>
            <w:r w:rsidRPr="00102D17">
              <w:t>ax</w:t>
            </w:r>
            <w:proofErr w:type="spellEnd"/>
            <w:r w:rsidRPr="00102D17">
              <w:t>) oraz 2.4GHz (802.11b/g/n/</w:t>
            </w:r>
            <w:proofErr w:type="spellStart"/>
            <w:r w:rsidRPr="00102D17">
              <w:t>ax</w:t>
            </w:r>
            <w:proofErr w:type="spellEnd"/>
            <w:r w:rsidRPr="00102D17">
              <w:t>).</w:t>
            </w:r>
          </w:p>
        </w:tc>
        <w:tc>
          <w:tcPr>
            <w:tcW w:w="1134" w:type="dxa"/>
            <w:vAlign w:val="center"/>
          </w:tcPr>
          <w:p w14:paraId="4E6C74FB" w14:textId="77777777" w:rsidR="00C5066D" w:rsidRDefault="00C5066D" w:rsidP="00C5066D">
            <w:pPr>
              <w:spacing w:before="60" w:after="60"/>
            </w:pPr>
          </w:p>
        </w:tc>
      </w:tr>
      <w:tr w:rsidR="00C5066D" w14:paraId="2227BE81" w14:textId="77777777" w:rsidTr="008F3813">
        <w:tc>
          <w:tcPr>
            <w:tcW w:w="568" w:type="dxa"/>
            <w:vAlign w:val="center"/>
          </w:tcPr>
          <w:p w14:paraId="640CFDB5" w14:textId="4894FBAB" w:rsidR="00C5066D" w:rsidRDefault="00C5066D" w:rsidP="00C5066D">
            <w:pPr>
              <w:spacing w:before="60" w:after="60"/>
              <w:jc w:val="center"/>
            </w:pPr>
            <w:r w:rsidRPr="00102D17">
              <w:t>2</w:t>
            </w:r>
          </w:p>
        </w:tc>
        <w:tc>
          <w:tcPr>
            <w:tcW w:w="7654" w:type="dxa"/>
            <w:vAlign w:val="center"/>
          </w:tcPr>
          <w:p w14:paraId="616DE524" w14:textId="1687A2E5" w:rsidR="00C5066D" w:rsidRDefault="00C5066D" w:rsidP="00C5066D">
            <w:pPr>
              <w:spacing w:before="60" w:after="60"/>
              <w:jc w:val="both"/>
            </w:pPr>
            <w:r w:rsidRPr="00102D17">
              <w:t>Możliwość współpracy z centralnym kontrolerem sieci bezprzewodowej.</w:t>
            </w:r>
          </w:p>
        </w:tc>
        <w:tc>
          <w:tcPr>
            <w:tcW w:w="1134" w:type="dxa"/>
            <w:vAlign w:val="center"/>
          </w:tcPr>
          <w:p w14:paraId="4FFC6E7E" w14:textId="77777777" w:rsidR="00C5066D" w:rsidRDefault="00C5066D" w:rsidP="00C5066D">
            <w:pPr>
              <w:spacing w:before="60" w:after="60"/>
            </w:pPr>
          </w:p>
        </w:tc>
      </w:tr>
      <w:tr w:rsidR="00C5066D" w14:paraId="0B29A598" w14:textId="77777777" w:rsidTr="008F3813">
        <w:tc>
          <w:tcPr>
            <w:tcW w:w="568" w:type="dxa"/>
            <w:vAlign w:val="center"/>
          </w:tcPr>
          <w:p w14:paraId="5CF5A355" w14:textId="6C80E183" w:rsidR="00C5066D" w:rsidRDefault="00C5066D" w:rsidP="00C5066D">
            <w:pPr>
              <w:spacing w:before="60" w:after="60"/>
              <w:jc w:val="center"/>
            </w:pPr>
            <w:r w:rsidRPr="00102D17">
              <w:t>3</w:t>
            </w:r>
          </w:p>
        </w:tc>
        <w:tc>
          <w:tcPr>
            <w:tcW w:w="7654" w:type="dxa"/>
            <w:vAlign w:val="center"/>
          </w:tcPr>
          <w:p w14:paraId="5687EB04" w14:textId="275852E1" w:rsidR="00C5066D" w:rsidRDefault="00C5066D" w:rsidP="00C5066D">
            <w:pPr>
              <w:spacing w:before="60" w:after="60"/>
              <w:jc w:val="both"/>
            </w:pPr>
            <w:r w:rsidRPr="00102D17">
              <w:t>Możliwość pracy w trybie autonomicznym (bez nadzoru kontrolera): zarządzanie przez przeglądarkę internetową (HTTPS), wszystkie operacje konfiguracyjne przez GUI, zmiana trybu pracy tylko przez GUI (bez nowej wersji oprogramowania).</w:t>
            </w:r>
          </w:p>
        </w:tc>
        <w:tc>
          <w:tcPr>
            <w:tcW w:w="1134" w:type="dxa"/>
            <w:vAlign w:val="center"/>
          </w:tcPr>
          <w:p w14:paraId="374FCAF3" w14:textId="77777777" w:rsidR="00C5066D" w:rsidRDefault="00C5066D" w:rsidP="00C5066D">
            <w:pPr>
              <w:spacing w:before="60" w:after="60"/>
            </w:pPr>
          </w:p>
        </w:tc>
      </w:tr>
      <w:tr w:rsidR="00C5066D" w14:paraId="3D8FAEBF" w14:textId="77777777" w:rsidTr="008F3813">
        <w:tc>
          <w:tcPr>
            <w:tcW w:w="568" w:type="dxa"/>
            <w:vAlign w:val="center"/>
          </w:tcPr>
          <w:p w14:paraId="5480F26F" w14:textId="027057FC" w:rsidR="00C5066D" w:rsidRDefault="00C5066D" w:rsidP="00C5066D">
            <w:pPr>
              <w:spacing w:before="60" w:after="60"/>
              <w:jc w:val="center"/>
            </w:pPr>
            <w:r w:rsidRPr="00102D17">
              <w:t>4</w:t>
            </w:r>
          </w:p>
        </w:tc>
        <w:tc>
          <w:tcPr>
            <w:tcW w:w="7654" w:type="dxa"/>
            <w:vAlign w:val="center"/>
          </w:tcPr>
          <w:p w14:paraId="71E1602B" w14:textId="2AEC14A6" w:rsidR="00C5066D" w:rsidRDefault="00C5066D" w:rsidP="00C5066D">
            <w:pPr>
              <w:spacing w:before="60" w:after="60"/>
              <w:jc w:val="both"/>
            </w:pPr>
            <w:r w:rsidRPr="00102D17">
              <w:t xml:space="preserve">Wspólna konfiguracja punktów w jednej sieci LAN warstwa 2: automatyczny wybór lidera klastra, </w:t>
            </w:r>
            <w:proofErr w:type="spellStart"/>
            <w:r w:rsidRPr="00102D17">
              <w:t>failover</w:t>
            </w:r>
            <w:proofErr w:type="spellEnd"/>
            <w:r w:rsidRPr="00102D17">
              <w:t>, propagacja konfiguracji/obrazu OS, klaster do 120 urządzeń (w tym z innymi punktami z dokumentu).</w:t>
            </w:r>
          </w:p>
        </w:tc>
        <w:tc>
          <w:tcPr>
            <w:tcW w:w="1134" w:type="dxa"/>
            <w:vAlign w:val="center"/>
          </w:tcPr>
          <w:p w14:paraId="6E333546" w14:textId="77777777" w:rsidR="00C5066D" w:rsidRDefault="00C5066D" w:rsidP="00C5066D">
            <w:pPr>
              <w:spacing w:before="60" w:after="60"/>
            </w:pPr>
          </w:p>
        </w:tc>
      </w:tr>
      <w:tr w:rsidR="00C5066D" w14:paraId="70BDB82A" w14:textId="77777777" w:rsidTr="008F3813">
        <w:tc>
          <w:tcPr>
            <w:tcW w:w="568" w:type="dxa"/>
            <w:vAlign w:val="center"/>
          </w:tcPr>
          <w:p w14:paraId="317BD830" w14:textId="3DE0DD54" w:rsidR="00C5066D" w:rsidRDefault="00C5066D" w:rsidP="00C5066D">
            <w:pPr>
              <w:spacing w:before="60" w:after="60"/>
              <w:jc w:val="center"/>
            </w:pPr>
            <w:r w:rsidRPr="00102D17">
              <w:t>5</w:t>
            </w:r>
          </w:p>
        </w:tc>
        <w:tc>
          <w:tcPr>
            <w:tcW w:w="7654" w:type="dxa"/>
            <w:vAlign w:val="center"/>
          </w:tcPr>
          <w:p w14:paraId="77216839" w14:textId="7697B2C2" w:rsidR="00C5066D" w:rsidRDefault="00C5066D" w:rsidP="00C5066D">
            <w:pPr>
              <w:spacing w:before="60" w:after="60"/>
              <w:jc w:val="both"/>
            </w:pPr>
            <w:r w:rsidRPr="00102D17">
              <w:t>Praca w trybie monitorującym pasmo radiowe (wykrywanie fałszywych AP).</w:t>
            </w:r>
          </w:p>
        </w:tc>
        <w:tc>
          <w:tcPr>
            <w:tcW w:w="1134" w:type="dxa"/>
            <w:vAlign w:val="center"/>
          </w:tcPr>
          <w:p w14:paraId="57A85B26" w14:textId="77777777" w:rsidR="00C5066D" w:rsidRDefault="00C5066D" w:rsidP="00C5066D">
            <w:pPr>
              <w:spacing w:before="60" w:after="60"/>
            </w:pPr>
          </w:p>
        </w:tc>
      </w:tr>
      <w:tr w:rsidR="00C5066D" w14:paraId="10673AD2" w14:textId="77777777" w:rsidTr="008F3813">
        <w:tc>
          <w:tcPr>
            <w:tcW w:w="568" w:type="dxa"/>
            <w:vAlign w:val="center"/>
          </w:tcPr>
          <w:p w14:paraId="68FE44F8" w14:textId="34B1B51D" w:rsidR="00C5066D" w:rsidRDefault="00C5066D" w:rsidP="00C5066D">
            <w:pPr>
              <w:spacing w:before="60" w:after="60"/>
              <w:jc w:val="center"/>
            </w:pPr>
            <w:r w:rsidRPr="00102D17">
              <w:t>6</w:t>
            </w:r>
          </w:p>
        </w:tc>
        <w:tc>
          <w:tcPr>
            <w:tcW w:w="7654" w:type="dxa"/>
            <w:vAlign w:val="center"/>
          </w:tcPr>
          <w:p w14:paraId="7DA8CF15" w14:textId="207DDE19" w:rsidR="00C5066D" w:rsidRDefault="00C5066D" w:rsidP="00C5066D">
            <w:pPr>
              <w:spacing w:before="60" w:after="60"/>
              <w:jc w:val="both"/>
            </w:pPr>
            <w:r w:rsidRPr="00102D17">
              <w:t>Możliwość pracy jako analizator widma.</w:t>
            </w:r>
          </w:p>
        </w:tc>
        <w:tc>
          <w:tcPr>
            <w:tcW w:w="1134" w:type="dxa"/>
            <w:vAlign w:val="center"/>
          </w:tcPr>
          <w:p w14:paraId="501D5589" w14:textId="77777777" w:rsidR="00C5066D" w:rsidRDefault="00C5066D" w:rsidP="00C5066D">
            <w:pPr>
              <w:spacing w:before="60" w:after="60"/>
            </w:pPr>
          </w:p>
        </w:tc>
      </w:tr>
      <w:tr w:rsidR="00C5066D" w14:paraId="05ADED90" w14:textId="77777777" w:rsidTr="008F3813">
        <w:tc>
          <w:tcPr>
            <w:tcW w:w="568" w:type="dxa"/>
            <w:vAlign w:val="center"/>
          </w:tcPr>
          <w:p w14:paraId="5A5C0128" w14:textId="17BE2047" w:rsidR="00C5066D" w:rsidRDefault="00C5066D" w:rsidP="00C5066D">
            <w:pPr>
              <w:spacing w:before="60" w:after="60"/>
              <w:jc w:val="center"/>
            </w:pPr>
            <w:r w:rsidRPr="00102D17">
              <w:t>7</w:t>
            </w:r>
          </w:p>
        </w:tc>
        <w:tc>
          <w:tcPr>
            <w:tcW w:w="7654" w:type="dxa"/>
            <w:vAlign w:val="center"/>
          </w:tcPr>
          <w:p w14:paraId="16A5396B" w14:textId="73E90A4C" w:rsidR="00C5066D" w:rsidRDefault="00C5066D" w:rsidP="00C5066D">
            <w:pPr>
              <w:spacing w:before="60" w:after="60"/>
              <w:jc w:val="both"/>
            </w:pPr>
            <w:r w:rsidRPr="00102D17">
              <w:t>Wbudowana pełnoetatowa zapora sieciowa.</w:t>
            </w:r>
          </w:p>
        </w:tc>
        <w:tc>
          <w:tcPr>
            <w:tcW w:w="1134" w:type="dxa"/>
            <w:vAlign w:val="center"/>
          </w:tcPr>
          <w:p w14:paraId="5B988833" w14:textId="77777777" w:rsidR="00C5066D" w:rsidRDefault="00C5066D" w:rsidP="00C5066D">
            <w:pPr>
              <w:spacing w:before="60" w:after="60"/>
            </w:pPr>
          </w:p>
        </w:tc>
      </w:tr>
      <w:tr w:rsidR="00C5066D" w14:paraId="2224DD57" w14:textId="77777777" w:rsidTr="008F3813">
        <w:tc>
          <w:tcPr>
            <w:tcW w:w="568" w:type="dxa"/>
            <w:vAlign w:val="center"/>
          </w:tcPr>
          <w:p w14:paraId="5B0AC2F0" w14:textId="4E3D02E4" w:rsidR="00C5066D" w:rsidRDefault="00C5066D" w:rsidP="00C5066D">
            <w:pPr>
              <w:spacing w:before="60" w:after="60"/>
              <w:jc w:val="center"/>
            </w:pPr>
            <w:r w:rsidRPr="00102D17">
              <w:t>8</w:t>
            </w:r>
          </w:p>
        </w:tc>
        <w:tc>
          <w:tcPr>
            <w:tcW w:w="7654" w:type="dxa"/>
            <w:vAlign w:val="center"/>
          </w:tcPr>
          <w:p w14:paraId="46E54675" w14:textId="15A4B348" w:rsidR="00C5066D" w:rsidRDefault="00C5066D" w:rsidP="00C5066D">
            <w:pPr>
              <w:spacing w:before="60" w:after="60"/>
              <w:jc w:val="both"/>
            </w:pPr>
            <w:r w:rsidRPr="00102D17">
              <w:t>Wbudowany serwer DHCP.</w:t>
            </w:r>
          </w:p>
        </w:tc>
        <w:tc>
          <w:tcPr>
            <w:tcW w:w="1134" w:type="dxa"/>
            <w:vAlign w:val="center"/>
          </w:tcPr>
          <w:p w14:paraId="64CCDC1B" w14:textId="77777777" w:rsidR="00C5066D" w:rsidRDefault="00C5066D" w:rsidP="00C5066D">
            <w:pPr>
              <w:spacing w:before="60" w:after="60"/>
            </w:pPr>
          </w:p>
        </w:tc>
      </w:tr>
      <w:tr w:rsidR="00C5066D" w14:paraId="04156316" w14:textId="77777777" w:rsidTr="008F3813">
        <w:tc>
          <w:tcPr>
            <w:tcW w:w="568" w:type="dxa"/>
            <w:vAlign w:val="center"/>
          </w:tcPr>
          <w:p w14:paraId="34D322FB" w14:textId="6A7E8B73" w:rsidR="00C5066D" w:rsidRDefault="00C5066D" w:rsidP="00C5066D">
            <w:pPr>
              <w:spacing w:before="60" w:after="60"/>
              <w:jc w:val="center"/>
            </w:pPr>
            <w:r w:rsidRPr="00102D17">
              <w:t>9</w:t>
            </w:r>
          </w:p>
        </w:tc>
        <w:tc>
          <w:tcPr>
            <w:tcW w:w="7654" w:type="dxa"/>
            <w:vAlign w:val="center"/>
          </w:tcPr>
          <w:p w14:paraId="22F1C9D5" w14:textId="13B8A0C2" w:rsidR="00C5066D" w:rsidRDefault="00C5066D" w:rsidP="00C5066D">
            <w:pPr>
              <w:spacing w:before="60" w:after="60"/>
              <w:jc w:val="both"/>
            </w:pPr>
            <w:r w:rsidRPr="00102D17">
              <w:t>Wbudowany serwer RADIUS terminujący sesje EAP bezpośrednio na urządzeniu.</w:t>
            </w:r>
          </w:p>
        </w:tc>
        <w:tc>
          <w:tcPr>
            <w:tcW w:w="1134" w:type="dxa"/>
            <w:vAlign w:val="center"/>
          </w:tcPr>
          <w:p w14:paraId="30D8B145" w14:textId="77777777" w:rsidR="00C5066D" w:rsidRDefault="00C5066D" w:rsidP="00C5066D">
            <w:pPr>
              <w:spacing w:before="60" w:after="60"/>
            </w:pPr>
          </w:p>
        </w:tc>
      </w:tr>
      <w:tr w:rsidR="00C5066D" w14:paraId="6D8957B5" w14:textId="77777777" w:rsidTr="008F3813">
        <w:tc>
          <w:tcPr>
            <w:tcW w:w="568" w:type="dxa"/>
            <w:vAlign w:val="center"/>
          </w:tcPr>
          <w:p w14:paraId="2A665448" w14:textId="2CFBEE1F" w:rsidR="00C5066D" w:rsidRDefault="00C5066D" w:rsidP="00C5066D">
            <w:pPr>
              <w:spacing w:before="60" w:after="60"/>
              <w:jc w:val="center"/>
            </w:pPr>
            <w:r w:rsidRPr="00102D17">
              <w:t>10</w:t>
            </w:r>
          </w:p>
        </w:tc>
        <w:tc>
          <w:tcPr>
            <w:tcW w:w="7654" w:type="dxa"/>
            <w:vAlign w:val="center"/>
          </w:tcPr>
          <w:p w14:paraId="32BC1C9B" w14:textId="57EAE537" w:rsidR="00C5066D" w:rsidRDefault="00C5066D" w:rsidP="00C5066D">
            <w:pPr>
              <w:spacing w:before="60" w:after="60"/>
              <w:jc w:val="both"/>
            </w:pPr>
            <w:r w:rsidRPr="00102D17">
              <w:t>Obsługa EAP: EAP-TLS, PEAP-MSCHAPv2, PEAP-GTC, TTLS-MSCHAPv2.</w:t>
            </w:r>
          </w:p>
        </w:tc>
        <w:tc>
          <w:tcPr>
            <w:tcW w:w="1134" w:type="dxa"/>
            <w:vAlign w:val="center"/>
          </w:tcPr>
          <w:p w14:paraId="75A246F7" w14:textId="77777777" w:rsidR="00C5066D" w:rsidRDefault="00C5066D" w:rsidP="00C5066D">
            <w:pPr>
              <w:spacing w:before="60" w:after="60"/>
            </w:pPr>
          </w:p>
        </w:tc>
      </w:tr>
      <w:tr w:rsidR="00C5066D" w14:paraId="4DD65392" w14:textId="77777777" w:rsidTr="008F3813">
        <w:tc>
          <w:tcPr>
            <w:tcW w:w="568" w:type="dxa"/>
            <w:vAlign w:val="center"/>
          </w:tcPr>
          <w:p w14:paraId="62D5A195" w14:textId="69685388" w:rsidR="00C5066D" w:rsidRDefault="00C5066D" w:rsidP="00C5066D">
            <w:pPr>
              <w:spacing w:before="60" w:after="60"/>
              <w:jc w:val="center"/>
            </w:pPr>
            <w:r w:rsidRPr="00102D17">
              <w:t>11</w:t>
            </w:r>
          </w:p>
        </w:tc>
        <w:tc>
          <w:tcPr>
            <w:tcW w:w="7654" w:type="dxa"/>
            <w:vAlign w:val="center"/>
          </w:tcPr>
          <w:p w14:paraId="38A4BCCD" w14:textId="62597F77" w:rsidR="00C5066D" w:rsidRDefault="00C5066D" w:rsidP="00C5066D">
            <w:pPr>
              <w:spacing w:before="60" w:after="60"/>
              <w:jc w:val="both"/>
            </w:pPr>
            <w:r w:rsidRPr="00102D17">
              <w:t>Integracja z zewnętrznymi serwerami RADIUS i LDAP.</w:t>
            </w:r>
          </w:p>
        </w:tc>
        <w:tc>
          <w:tcPr>
            <w:tcW w:w="1134" w:type="dxa"/>
            <w:vAlign w:val="center"/>
          </w:tcPr>
          <w:p w14:paraId="22EBDEFD" w14:textId="77777777" w:rsidR="00C5066D" w:rsidRDefault="00C5066D" w:rsidP="00C5066D">
            <w:pPr>
              <w:spacing w:before="60" w:after="60"/>
            </w:pPr>
          </w:p>
        </w:tc>
      </w:tr>
      <w:tr w:rsidR="00C5066D" w14:paraId="23739205" w14:textId="77777777" w:rsidTr="008F3813">
        <w:tc>
          <w:tcPr>
            <w:tcW w:w="568" w:type="dxa"/>
            <w:vAlign w:val="center"/>
          </w:tcPr>
          <w:p w14:paraId="4CC77F73" w14:textId="1E7BEA20" w:rsidR="00C5066D" w:rsidRDefault="00C5066D" w:rsidP="00C5066D">
            <w:pPr>
              <w:spacing w:before="60" w:after="60"/>
              <w:jc w:val="center"/>
            </w:pPr>
            <w:r w:rsidRPr="00102D17">
              <w:t>12</w:t>
            </w:r>
          </w:p>
        </w:tc>
        <w:tc>
          <w:tcPr>
            <w:tcW w:w="7654" w:type="dxa"/>
            <w:vAlign w:val="center"/>
          </w:tcPr>
          <w:p w14:paraId="1C712E47" w14:textId="12D184B3" w:rsidR="00C5066D" w:rsidRDefault="00C5066D" w:rsidP="00C5066D">
            <w:pPr>
              <w:spacing w:before="60" w:after="60"/>
              <w:jc w:val="both"/>
            </w:pPr>
            <w:r w:rsidRPr="00102D17">
              <w:t>Obsługa min. 16 niezależnych SSID.</w:t>
            </w:r>
          </w:p>
        </w:tc>
        <w:tc>
          <w:tcPr>
            <w:tcW w:w="1134" w:type="dxa"/>
            <w:vAlign w:val="center"/>
          </w:tcPr>
          <w:p w14:paraId="3D0928EB" w14:textId="77777777" w:rsidR="00C5066D" w:rsidRDefault="00C5066D" w:rsidP="00C5066D">
            <w:pPr>
              <w:spacing w:before="60" w:after="60"/>
            </w:pPr>
          </w:p>
        </w:tc>
      </w:tr>
      <w:tr w:rsidR="00C5066D" w14:paraId="6DF382CB" w14:textId="77777777" w:rsidTr="008F3813">
        <w:tc>
          <w:tcPr>
            <w:tcW w:w="568" w:type="dxa"/>
            <w:vAlign w:val="center"/>
          </w:tcPr>
          <w:p w14:paraId="463F5CFA" w14:textId="0ADC8DEA" w:rsidR="00C5066D" w:rsidRDefault="00C5066D" w:rsidP="00C5066D">
            <w:pPr>
              <w:spacing w:before="60" w:after="60"/>
              <w:jc w:val="center"/>
            </w:pPr>
            <w:r w:rsidRPr="00102D17">
              <w:t>13</w:t>
            </w:r>
          </w:p>
        </w:tc>
        <w:tc>
          <w:tcPr>
            <w:tcW w:w="7654" w:type="dxa"/>
            <w:vAlign w:val="center"/>
          </w:tcPr>
          <w:p w14:paraId="07DECFB2" w14:textId="4A3CF70A" w:rsidR="00C5066D" w:rsidRDefault="00C5066D" w:rsidP="00C5066D">
            <w:pPr>
              <w:spacing w:before="60" w:after="60"/>
              <w:jc w:val="both"/>
            </w:pPr>
            <w:r w:rsidRPr="00102D17">
              <w:t>Przypisanie SSID do VLAN (statycznie/dynamicznie).</w:t>
            </w:r>
          </w:p>
        </w:tc>
        <w:tc>
          <w:tcPr>
            <w:tcW w:w="1134" w:type="dxa"/>
            <w:vAlign w:val="center"/>
          </w:tcPr>
          <w:p w14:paraId="09D29039" w14:textId="77777777" w:rsidR="00C5066D" w:rsidRDefault="00C5066D" w:rsidP="00C5066D">
            <w:pPr>
              <w:spacing w:before="60" w:after="60"/>
            </w:pPr>
          </w:p>
        </w:tc>
      </w:tr>
      <w:tr w:rsidR="00C5066D" w14:paraId="2BC30DF4" w14:textId="77777777" w:rsidTr="008F3813">
        <w:tc>
          <w:tcPr>
            <w:tcW w:w="568" w:type="dxa"/>
            <w:vAlign w:val="center"/>
          </w:tcPr>
          <w:p w14:paraId="21140F88" w14:textId="1FDE1AD8" w:rsidR="00C5066D" w:rsidRDefault="00C5066D" w:rsidP="00C5066D">
            <w:pPr>
              <w:spacing w:before="60" w:after="60"/>
              <w:jc w:val="center"/>
            </w:pPr>
            <w:r w:rsidRPr="00102D17">
              <w:t>14</w:t>
            </w:r>
          </w:p>
        </w:tc>
        <w:tc>
          <w:tcPr>
            <w:tcW w:w="7654" w:type="dxa"/>
            <w:vAlign w:val="center"/>
          </w:tcPr>
          <w:p w14:paraId="19A49945" w14:textId="26B88CA3" w:rsidR="00C5066D" w:rsidRDefault="00C5066D" w:rsidP="00C5066D">
            <w:pPr>
              <w:spacing w:before="60" w:after="60"/>
              <w:jc w:val="both"/>
            </w:pPr>
            <w:r w:rsidRPr="00102D17">
              <w:t>Uwierzytelnianie przez portal WWW: wbudowany lub zewnętrzny.</w:t>
            </w:r>
          </w:p>
        </w:tc>
        <w:tc>
          <w:tcPr>
            <w:tcW w:w="1134" w:type="dxa"/>
            <w:vAlign w:val="center"/>
          </w:tcPr>
          <w:p w14:paraId="5A989CC5" w14:textId="77777777" w:rsidR="00C5066D" w:rsidRDefault="00C5066D" w:rsidP="00C5066D">
            <w:pPr>
              <w:spacing w:before="60" w:after="60"/>
            </w:pPr>
          </w:p>
        </w:tc>
      </w:tr>
      <w:tr w:rsidR="00C5066D" w14:paraId="193978DE" w14:textId="77777777" w:rsidTr="008F3813">
        <w:tc>
          <w:tcPr>
            <w:tcW w:w="568" w:type="dxa"/>
            <w:vAlign w:val="center"/>
          </w:tcPr>
          <w:p w14:paraId="51D930FF" w14:textId="10F81D96" w:rsidR="00C5066D" w:rsidRDefault="00C5066D" w:rsidP="00C5066D">
            <w:pPr>
              <w:spacing w:before="60" w:after="60"/>
              <w:jc w:val="center"/>
            </w:pPr>
            <w:r w:rsidRPr="00102D17">
              <w:t>15</w:t>
            </w:r>
          </w:p>
        </w:tc>
        <w:tc>
          <w:tcPr>
            <w:tcW w:w="7654" w:type="dxa"/>
            <w:vAlign w:val="center"/>
          </w:tcPr>
          <w:p w14:paraId="14397ADC" w14:textId="1993CB34" w:rsidR="00C5066D" w:rsidRDefault="00C5066D" w:rsidP="00C5066D">
            <w:pPr>
              <w:spacing w:before="60" w:after="60"/>
              <w:jc w:val="both"/>
            </w:pPr>
            <w:r w:rsidRPr="00102D17">
              <w:t>Odseparowana sieć gościnna z NAT.</w:t>
            </w:r>
          </w:p>
        </w:tc>
        <w:tc>
          <w:tcPr>
            <w:tcW w:w="1134" w:type="dxa"/>
            <w:vAlign w:val="center"/>
          </w:tcPr>
          <w:p w14:paraId="7C2B03B0" w14:textId="77777777" w:rsidR="00C5066D" w:rsidRDefault="00C5066D" w:rsidP="00C5066D">
            <w:pPr>
              <w:spacing w:before="60" w:after="60"/>
            </w:pPr>
          </w:p>
        </w:tc>
      </w:tr>
      <w:tr w:rsidR="00C5066D" w14:paraId="55B11143" w14:textId="77777777" w:rsidTr="008F3813">
        <w:tc>
          <w:tcPr>
            <w:tcW w:w="568" w:type="dxa"/>
            <w:vAlign w:val="center"/>
          </w:tcPr>
          <w:p w14:paraId="17F762EC" w14:textId="55E736D9" w:rsidR="00C5066D" w:rsidRDefault="00C5066D" w:rsidP="00C5066D">
            <w:pPr>
              <w:spacing w:before="60" w:after="60"/>
              <w:jc w:val="center"/>
            </w:pPr>
            <w:r w:rsidRPr="00102D17">
              <w:t>16</w:t>
            </w:r>
          </w:p>
        </w:tc>
        <w:tc>
          <w:tcPr>
            <w:tcW w:w="7654" w:type="dxa"/>
            <w:vAlign w:val="center"/>
          </w:tcPr>
          <w:p w14:paraId="089AB421" w14:textId="222FFC13" w:rsidR="00C5066D" w:rsidRDefault="00C5066D" w:rsidP="00C5066D">
            <w:pPr>
              <w:spacing w:before="60" w:after="60"/>
              <w:jc w:val="both"/>
            </w:pPr>
            <w:r w:rsidRPr="00102D17">
              <w:t>Wbudowany serwer uwierzytelniający obsługujący konta gościnne.</w:t>
            </w:r>
          </w:p>
        </w:tc>
        <w:tc>
          <w:tcPr>
            <w:tcW w:w="1134" w:type="dxa"/>
            <w:vAlign w:val="center"/>
          </w:tcPr>
          <w:p w14:paraId="31FD18E7" w14:textId="77777777" w:rsidR="00C5066D" w:rsidRDefault="00C5066D" w:rsidP="00C5066D">
            <w:pPr>
              <w:spacing w:before="60" w:after="60"/>
            </w:pPr>
          </w:p>
        </w:tc>
      </w:tr>
      <w:tr w:rsidR="00C5066D" w14:paraId="2F8BE575" w14:textId="77777777" w:rsidTr="008F3813">
        <w:tc>
          <w:tcPr>
            <w:tcW w:w="568" w:type="dxa"/>
            <w:vAlign w:val="center"/>
          </w:tcPr>
          <w:p w14:paraId="6EBF44AF" w14:textId="25E62531" w:rsidR="00C5066D" w:rsidRDefault="00C5066D" w:rsidP="00C5066D">
            <w:pPr>
              <w:spacing w:before="60" w:after="60"/>
              <w:jc w:val="center"/>
            </w:pPr>
            <w:r w:rsidRPr="00102D17">
              <w:t>17</w:t>
            </w:r>
          </w:p>
        </w:tc>
        <w:tc>
          <w:tcPr>
            <w:tcW w:w="7654" w:type="dxa"/>
            <w:vAlign w:val="center"/>
          </w:tcPr>
          <w:p w14:paraId="3ABAD354" w14:textId="092D9CCD" w:rsidR="00C5066D" w:rsidRDefault="00C5066D" w:rsidP="00C5066D">
            <w:pPr>
              <w:spacing w:before="60" w:after="60"/>
              <w:jc w:val="both"/>
            </w:pPr>
            <w:r w:rsidRPr="00102D17">
              <w:t>Automatyczne zarządzanie pasmem: auto-</w:t>
            </w:r>
            <w:proofErr w:type="spellStart"/>
            <w:r w:rsidRPr="00102D17">
              <w:t>kanal</w:t>
            </w:r>
            <w:proofErr w:type="spellEnd"/>
            <w:r w:rsidRPr="00102D17">
              <w:t xml:space="preserve">/moc, monitoring, </w:t>
            </w:r>
            <w:proofErr w:type="spellStart"/>
            <w:r w:rsidRPr="00102D17">
              <w:t>load</w:t>
            </w:r>
            <w:proofErr w:type="spellEnd"/>
            <w:r w:rsidRPr="00102D17">
              <w:t xml:space="preserve"> </w:t>
            </w:r>
            <w:proofErr w:type="spellStart"/>
            <w:r w:rsidRPr="00102D17">
              <w:t>balancing</w:t>
            </w:r>
            <w:proofErr w:type="spellEnd"/>
            <w:r w:rsidRPr="00102D17">
              <w:t xml:space="preserve">, wykrywanie interferencji/braków pokrycia, </w:t>
            </w:r>
            <w:proofErr w:type="spellStart"/>
            <w:r w:rsidRPr="00102D17">
              <w:t>steering</w:t>
            </w:r>
            <w:proofErr w:type="spellEnd"/>
            <w:r w:rsidRPr="00102D17">
              <w:t xml:space="preserve"> do 5GHz, </w:t>
            </w:r>
            <w:proofErr w:type="spellStart"/>
            <w:r w:rsidRPr="00102D17">
              <w:t>airtime</w:t>
            </w:r>
            <w:proofErr w:type="spellEnd"/>
            <w:r w:rsidRPr="00102D17">
              <w:t xml:space="preserve"> </w:t>
            </w:r>
            <w:proofErr w:type="spellStart"/>
            <w:r w:rsidRPr="00102D17">
              <w:t>fairness</w:t>
            </w:r>
            <w:proofErr w:type="spellEnd"/>
            <w:r w:rsidRPr="00102D17">
              <w:t>, profile czasowe SSID, wsparcie 802.11d/h.</w:t>
            </w:r>
          </w:p>
        </w:tc>
        <w:tc>
          <w:tcPr>
            <w:tcW w:w="1134" w:type="dxa"/>
            <w:vAlign w:val="center"/>
          </w:tcPr>
          <w:p w14:paraId="2C4A0AC5" w14:textId="77777777" w:rsidR="00C5066D" w:rsidRDefault="00C5066D" w:rsidP="00C5066D">
            <w:pPr>
              <w:spacing w:before="60" w:after="60"/>
            </w:pPr>
          </w:p>
        </w:tc>
      </w:tr>
      <w:tr w:rsidR="00C5066D" w14:paraId="12B56B9D" w14:textId="77777777" w:rsidTr="008F3813">
        <w:tc>
          <w:tcPr>
            <w:tcW w:w="568" w:type="dxa"/>
            <w:vAlign w:val="center"/>
          </w:tcPr>
          <w:p w14:paraId="12B5060F" w14:textId="35E50957" w:rsidR="00C5066D" w:rsidRDefault="00C5066D" w:rsidP="00C5066D">
            <w:pPr>
              <w:spacing w:before="60" w:after="60"/>
              <w:jc w:val="center"/>
            </w:pPr>
            <w:r w:rsidRPr="00102D17">
              <w:t>18</w:t>
            </w:r>
          </w:p>
        </w:tc>
        <w:tc>
          <w:tcPr>
            <w:tcW w:w="7654" w:type="dxa"/>
            <w:vAlign w:val="center"/>
          </w:tcPr>
          <w:p w14:paraId="45B61BAE" w14:textId="2EA4102B" w:rsidR="00C5066D" w:rsidRDefault="00C5066D" w:rsidP="00C5066D">
            <w:pPr>
              <w:spacing w:before="60" w:after="60"/>
              <w:jc w:val="both"/>
            </w:pPr>
            <w:r w:rsidRPr="00102D17">
              <w:t>Minimalizacja interferencji z 3G/4G/LTE.</w:t>
            </w:r>
          </w:p>
        </w:tc>
        <w:tc>
          <w:tcPr>
            <w:tcW w:w="1134" w:type="dxa"/>
            <w:vAlign w:val="center"/>
          </w:tcPr>
          <w:p w14:paraId="7650BED2" w14:textId="77777777" w:rsidR="00C5066D" w:rsidRDefault="00C5066D" w:rsidP="00C5066D">
            <w:pPr>
              <w:spacing w:before="60" w:after="60"/>
            </w:pPr>
          </w:p>
        </w:tc>
      </w:tr>
      <w:tr w:rsidR="00C5066D" w14:paraId="60551989" w14:textId="77777777" w:rsidTr="008F3813">
        <w:tc>
          <w:tcPr>
            <w:tcW w:w="568" w:type="dxa"/>
            <w:vAlign w:val="center"/>
          </w:tcPr>
          <w:p w14:paraId="31E1929A" w14:textId="670D18FC" w:rsidR="00C5066D" w:rsidRDefault="00C5066D" w:rsidP="00C5066D">
            <w:pPr>
              <w:spacing w:before="60" w:after="60"/>
              <w:jc w:val="center"/>
            </w:pPr>
            <w:r w:rsidRPr="00102D17">
              <w:lastRenderedPageBreak/>
              <w:t>19</w:t>
            </w:r>
          </w:p>
        </w:tc>
        <w:tc>
          <w:tcPr>
            <w:tcW w:w="7654" w:type="dxa"/>
            <w:vAlign w:val="center"/>
          </w:tcPr>
          <w:p w14:paraId="35C1DE89" w14:textId="7C8473CE" w:rsidR="00C5066D" w:rsidRDefault="00C5066D" w:rsidP="00C5066D">
            <w:pPr>
              <w:spacing w:before="60" w:after="60"/>
              <w:jc w:val="both"/>
            </w:pPr>
            <w:r w:rsidRPr="00102D17">
              <w:t xml:space="preserve">Wbudowany moduł Bluetooth </w:t>
            </w:r>
            <w:proofErr w:type="spellStart"/>
            <w:r w:rsidRPr="00102D17">
              <w:t>Low</w:t>
            </w:r>
            <w:proofErr w:type="spellEnd"/>
            <w:r w:rsidRPr="00102D17">
              <w:t xml:space="preserve"> Energy (BLE 5.0, min. 7dBm) do nawigacji wewnątrzbudynkowej.</w:t>
            </w:r>
          </w:p>
        </w:tc>
        <w:tc>
          <w:tcPr>
            <w:tcW w:w="1134" w:type="dxa"/>
            <w:vAlign w:val="center"/>
          </w:tcPr>
          <w:p w14:paraId="6982F746" w14:textId="77777777" w:rsidR="00C5066D" w:rsidRDefault="00C5066D" w:rsidP="00C5066D">
            <w:pPr>
              <w:spacing w:before="60" w:after="60"/>
            </w:pPr>
          </w:p>
        </w:tc>
      </w:tr>
      <w:tr w:rsidR="00C5066D" w14:paraId="3B258C35" w14:textId="77777777" w:rsidTr="008F3813">
        <w:tc>
          <w:tcPr>
            <w:tcW w:w="568" w:type="dxa"/>
            <w:vAlign w:val="center"/>
          </w:tcPr>
          <w:p w14:paraId="642DE4CE" w14:textId="005B9422" w:rsidR="00C5066D" w:rsidRDefault="00C5066D" w:rsidP="00C5066D">
            <w:pPr>
              <w:spacing w:before="60" w:after="60"/>
              <w:jc w:val="center"/>
            </w:pPr>
            <w:r w:rsidRPr="00102D17">
              <w:t>20</w:t>
            </w:r>
          </w:p>
        </w:tc>
        <w:tc>
          <w:tcPr>
            <w:tcW w:w="7654" w:type="dxa"/>
            <w:vAlign w:val="center"/>
          </w:tcPr>
          <w:p w14:paraId="4FAFAFF7" w14:textId="544E9E36" w:rsidR="00C5066D" w:rsidRDefault="00C5066D" w:rsidP="00C5066D">
            <w:pPr>
              <w:spacing w:before="60" w:after="60"/>
              <w:jc w:val="both"/>
            </w:pPr>
            <w:r w:rsidRPr="00102D17">
              <w:t xml:space="preserve">Wbudowany moduł </w:t>
            </w:r>
            <w:proofErr w:type="spellStart"/>
            <w:r w:rsidRPr="00102D17">
              <w:t>Zigbee</w:t>
            </w:r>
            <w:proofErr w:type="spellEnd"/>
            <w:r w:rsidRPr="00102D17">
              <w:t xml:space="preserve"> 802.15.4 (min. 7dBm).</w:t>
            </w:r>
          </w:p>
        </w:tc>
        <w:tc>
          <w:tcPr>
            <w:tcW w:w="1134" w:type="dxa"/>
            <w:vAlign w:val="center"/>
          </w:tcPr>
          <w:p w14:paraId="21FE7D9C" w14:textId="77777777" w:rsidR="00C5066D" w:rsidRDefault="00C5066D" w:rsidP="00C5066D">
            <w:pPr>
              <w:spacing w:before="60" w:after="60"/>
            </w:pPr>
          </w:p>
        </w:tc>
      </w:tr>
      <w:tr w:rsidR="00C5066D" w14:paraId="2452A1CA" w14:textId="77777777" w:rsidTr="008F3813">
        <w:tc>
          <w:tcPr>
            <w:tcW w:w="568" w:type="dxa"/>
            <w:vAlign w:val="center"/>
          </w:tcPr>
          <w:p w14:paraId="157B0FB6" w14:textId="671870DB" w:rsidR="00C5066D" w:rsidRDefault="00C5066D" w:rsidP="00C5066D">
            <w:pPr>
              <w:spacing w:before="60" w:after="60"/>
              <w:jc w:val="center"/>
            </w:pPr>
            <w:r w:rsidRPr="00102D17">
              <w:t>21</w:t>
            </w:r>
          </w:p>
        </w:tc>
        <w:tc>
          <w:tcPr>
            <w:tcW w:w="7654" w:type="dxa"/>
            <w:vAlign w:val="center"/>
          </w:tcPr>
          <w:p w14:paraId="2D16767C" w14:textId="2FAE77B9" w:rsidR="00C5066D" w:rsidRDefault="00C5066D" w:rsidP="00C5066D">
            <w:pPr>
              <w:spacing w:before="60" w:after="60"/>
              <w:jc w:val="both"/>
            </w:pPr>
            <w:r w:rsidRPr="00102D17">
              <w:t xml:space="preserve">Obsługa </w:t>
            </w:r>
            <w:proofErr w:type="spellStart"/>
            <w:r w:rsidRPr="00102D17">
              <w:t>roamingu</w:t>
            </w:r>
            <w:proofErr w:type="spellEnd"/>
            <w:r w:rsidRPr="00102D17">
              <w:t xml:space="preserve"> w warstwie 2.</w:t>
            </w:r>
          </w:p>
        </w:tc>
        <w:tc>
          <w:tcPr>
            <w:tcW w:w="1134" w:type="dxa"/>
            <w:vAlign w:val="center"/>
          </w:tcPr>
          <w:p w14:paraId="51CC43D2" w14:textId="77777777" w:rsidR="00C5066D" w:rsidRDefault="00C5066D" w:rsidP="00C5066D">
            <w:pPr>
              <w:spacing w:before="60" w:after="60"/>
            </w:pPr>
          </w:p>
        </w:tc>
      </w:tr>
      <w:tr w:rsidR="00C5066D" w14:paraId="09E5B0BC" w14:textId="77777777" w:rsidTr="008F3813">
        <w:tc>
          <w:tcPr>
            <w:tcW w:w="568" w:type="dxa"/>
            <w:vAlign w:val="center"/>
          </w:tcPr>
          <w:p w14:paraId="5064E777" w14:textId="5333B8D7" w:rsidR="00C5066D" w:rsidRDefault="00C5066D" w:rsidP="00C5066D">
            <w:pPr>
              <w:spacing w:before="60" w:after="60"/>
              <w:jc w:val="center"/>
            </w:pPr>
            <w:r w:rsidRPr="00102D17">
              <w:t>22</w:t>
            </w:r>
          </w:p>
        </w:tc>
        <w:tc>
          <w:tcPr>
            <w:tcW w:w="7654" w:type="dxa"/>
            <w:vAlign w:val="center"/>
          </w:tcPr>
          <w:p w14:paraId="4A10A11D" w14:textId="0246F8A2" w:rsidR="00C5066D" w:rsidRDefault="00C5066D" w:rsidP="00C5066D">
            <w:pPr>
              <w:spacing w:before="60" w:after="60"/>
              <w:jc w:val="both"/>
            </w:pPr>
            <w:r w:rsidRPr="00102D17">
              <w:t>Monitoring przez SNMP.</w:t>
            </w:r>
          </w:p>
        </w:tc>
        <w:tc>
          <w:tcPr>
            <w:tcW w:w="1134" w:type="dxa"/>
            <w:vAlign w:val="center"/>
          </w:tcPr>
          <w:p w14:paraId="7B01AA0D" w14:textId="77777777" w:rsidR="00C5066D" w:rsidRDefault="00C5066D" w:rsidP="00C5066D">
            <w:pPr>
              <w:spacing w:before="60" w:after="60"/>
            </w:pPr>
          </w:p>
        </w:tc>
      </w:tr>
      <w:tr w:rsidR="00C5066D" w14:paraId="769257C2" w14:textId="77777777" w:rsidTr="008F3813">
        <w:tc>
          <w:tcPr>
            <w:tcW w:w="568" w:type="dxa"/>
            <w:vAlign w:val="center"/>
          </w:tcPr>
          <w:p w14:paraId="0E3AB507" w14:textId="77BD213C" w:rsidR="00C5066D" w:rsidRDefault="00C5066D" w:rsidP="00C5066D">
            <w:pPr>
              <w:spacing w:before="60" w:after="60"/>
              <w:jc w:val="center"/>
            </w:pPr>
            <w:r w:rsidRPr="00102D17">
              <w:t>23</w:t>
            </w:r>
          </w:p>
        </w:tc>
        <w:tc>
          <w:tcPr>
            <w:tcW w:w="7654" w:type="dxa"/>
            <w:vAlign w:val="center"/>
          </w:tcPr>
          <w:p w14:paraId="7D3F7DB8" w14:textId="2DB0F875" w:rsidR="00C5066D" w:rsidRDefault="00C5066D" w:rsidP="00C5066D">
            <w:pPr>
              <w:spacing w:before="60" w:after="60"/>
              <w:jc w:val="both"/>
            </w:pPr>
            <w:r w:rsidRPr="00102D17">
              <w:t>Logowanie na zewnętrznym serwerze SYSLOG.</w:t>
            </w:r>
          </w:p>
        </w:tc>
        <w:tc>
          <w:tcPr>
            <w:tcW w:w="1134" w:type="dxa"/>
            <w:vAlign w:val="center"/>
          </w:tcPr>
          <w:p w14:paraId="07C6F42F" w14:textId="77777777" w:rsidR="00C5066D" w:rsidRDefault="00C5066D" w:rsidP="00C5066D">
            <w:pPr>
              <w:spacing w:before="60" w:after="60"/>
            </w:pPr>
          </w:p>
        </w:tc>
      </w:tr>
      <w:tr w:rsidR="00C5066D" w14:paraId="1E7B44BA" w14:textId="77777777" w:rsidTr="008F3813">
        <w:tc>
          <w:tcPr>
            <w:tcW w:w="568" w:type="dxa"/>
            <w:vAlign w:val="center"/>
          </w:tcPr>
          <w:p w14:paraId="3929BB7E" w14:textId="79385C12" w:rsidR="00C5066D" w:rsidRDefault="00C5066D" w:rsidP="00C5066D">
            <w:pPr>
              <w:spacing w:before="60" w:after="60"/>
              <w:jc w:val="center"/>
            </w:pPr>
            <w:r w:rsidRPr="00102D17">
              <w:t>24</w:t>
            </w:r>
          </w:p>
        </w:tc>
        <w:tc>
          <w:tcPr>
            <w:tcW w:w="7654" w:type="dxa"/>
            <w:vAlign w:val="center"/>
          </w:tcPr>
          <w:p w14:paraId="110AB063" w14:textId="023107E4" w:rsidR="00C5066D" w:rsidRDefault="00C5066D" w:rsidP="00C5066D">
            <w:pPr>
              <w:spacing w:before="60" w:after="60"/>
              <w:jc w:val="both"/>
            </w:pPr>
            <w:r w:rsidRPr="00102D17">
              <w:t>Wbudowany mechanizm wykrywania ataków na sieć bezprzewodową (infrastruktura i klienci).</w:t>
            </w:r>
          </w:p>
        </w:tc>
        <w:tc>
          <w:tcPr>
            <w:tcW w:w="1134" w:type="dxa"/>
            <w:vAlign w:val="center"/>
          </w:tcPr>
          <w:p w14:paraId="621D70BF" w14:textId="77777777" w:rsidR="00C5066D" w:rsidRDefault="00C5066D" w:rsidP="00C5066D">
            <w:pPr>
              <w:spacing w:before="60" w:after="60"/>
            </w:pPr>
          </w:p>
        </w:tc>
      </w:tr>
      <w:tr w:rsidR="00C5066D" w14:paraId="4CA011B4" w14:textId="77777777" w:rsidTr="008F3813">
        <w:tc>
          <w:tcPr>
            <w:tcW w:w="568" w:type="dxa"/>
            <w:vAlign w:val="center"/>
          </w:tcPr>
          <w:p w14:paraId="11ADA25E" w14:textId="2E08784A" w:rsidR="00C5066D" w:rsidRDefault="00C5066D" w:rsidP="00C5066D">
            <w:pPr>
              <w:spacing w:before="60" w:after="60"/>
              <w:jc w:val="center"/>
            </w:pPr>
            <w:r w:rsidRPr="00102D17">
              <w:t>25</w:t>
            </w:r>
          </w:p>
        </w:tc>
        <w:tc>
          <w:tcPr>
            <w:tcW w:w="7654" w:type="dxa"/>
            <w:vAlign w:val="center"/>
          </w:tcPr>
          <w:p w14:paraId="4D3AA798" w14:textId="15FB8D26" w:rsidR="00C5066D" w:rsidRDefault="00C5066D" w:rsidP="00C5066D">
            <w:pPr>
              <w:spacing w:before="60" w:after="60"/>
              <w:jc w:val="both"/>
            </w:pPr>
            <w:r w:rsidRPr="00102D17">
              <w:t>Wbudowany mechanizm zapobiegania atakom na sieć bezprzewodową.</w:t>
            </w:r>
          </w:p>
        </w:tc>
        <w:tc>
          <w:tcPr>
            <w:tcW w:w="1134" w:type="dxa"/>
            <w:vAlign w:val="center"/>
          </w:tcPr>
          <w:p w14:paraId="5E3C5BF1" w14:textId="77777777" w:rsidR="00C5066D" w:rsidRDefault="00C5066D" w:rsidP="00C5066D">
            <w:pPr>
              <w:spacing w:before="60" w:after="60"/>
            </w:pPr>
          </w:p>
        </w:tc>
      </w:tr>
      <w:tr w:rsidR="00C5066D" w14:paraId="57A2B4C9" w14:textId="77777777" w:rsidTr="008F3813">
        <w:tc>
          <w:tcPr>
            <w:tcW w:w="568" w:type="dxa"/>
            <w:vAlign w:val="center"/>
          </w:tcPr>
          <w:p w14:paraId="427CC675" w14:textId="6E62A240" w:rsidR="00C5066D" w:rsidRDefault="00C5066D" w:rsidP="00C5066D">
            <w:pPr>
              <w:spacing w:before="60" w:after="60"/>
              <w:jc w:val="center"/>
            </w:pPr>
            <w:r w:rsidRPr="00102D17">
              <w:t>26</w:t>
            </w:r>
          </w:p>
        </w:tc>
        <w:tc>
          <w:tcPr>
            <w:tcW w:w="7654" w:type="dxa"/>
            <w:vAlign w:val="center"/>
          </w:tcPr>
          <w:p w14:paraId="47D63F56" w14:textId="58F75AF9" w:rsidR="00C5066D" w:rsidRDefault="00C5066D" w:rsidP="00C5066D">
            <w:pPr>
              <w:spacing w:before="60" w:after="60"/>
              <w:jc w:val="both"/>
            </w:pPr>
            <w:r w:rsidRPr="00102D17">
              <w:t>Interfejs zarządzania: diagnostyka sygnału/prędkości, wykorzystanie pasma, liczba klientów/interferencji, statystyki ramek/szumu/logi.</w:t>
            </w:r>
          </w:p>
        </w:tc>
        <w:tc>
          <w:tcPr>
            <w:tcW w:w="1134" w:type="dxa"/>
            <w:vAlign w:val="center"/>
          </w:tcPr>
          <w:p w14:paraId="01488F00" w14:textId="77777777" w:rsidR="00C5066D" w:rsidRDefault="00C5066D" w:rsidP="00C5066D">
            <w:pPr>
              <w:spacing w:before="60" w:after="60"/>
            </w:pPr>
          </w:p>
        </w:tc>
      </w:tr>
      <w:tr w:rsidR="00C5066D" w14:paraId="077985F4" w14:textId="77777777" w:rsidTr="008F3813">
        <w:tc>
          <w:tcPr>
            <w:tcW w:w="568" w:type="dxa"/>
            <w:vAlign w:val="center"/>
          </w:tcPr>
          <w:p w14:paraId="0F05861B" w14:textId="2469E7B0" w:rsidR="00C5066D" w:rsidRDefault="00C5066D" w:rsidP="00C5066D">
            <w:pPr>
              <w:spacing w:before="60" w:after="60"/>
              <w:jc w:val="center"/>
            </w:pPr>
            <w:r w:rsidRPr="00102D17">
              <w:t>27</w:t>
            </w:r>
          </w:p>
        </w:tc>
        <w:tc>
          <w:tcPr>
            <w:tcW w:w="7654" w:type="dxa"/>
            <w:vAlign w:val="center"/>
          </w:tcPr>
          <w:p w14:paraId="61F67F44" w14:textId="0DEA0DA1" w:rsidR="00C5066D" w:rsidRDefault="00C5066D" w:rsidP="00C5066D">
            <w:pPr>
              <w:spacing w:before="60" w:after="60"/>
              <w:jc w:val="both"/>
            </w:pPr>
            <w:r w:rsidRPr="00102D17">
              <w:t xml:space="preserve">4 wbudowane anteny 4x4 MIMO: min. 4 </w:t>
            </w:r>
            <w:proofErr w:type="spellStart"/>
            <w:r w:rsidRPr="00102D17">
              <w:t>dBi</w:t>
            </w:r>
            <w:proofErr w:type="spellEnd"/>
            <w:r w:rsidRPr="00102D17">
              <w:t xml:space="preserve"> (2.4GHz), 7.5 </w:t>
            </w:r>
            <w:proofErr w:type="spellStart"/>
            <w:r w:rsidRPr="00102D17">
              <w:t>dBi</w:t>
            </w:r>
            <w:proofErr w:type="spellEnd"/>
            <w:r w:rsidRPr="00102D17">
              <w:t xml:space="preserve"> (5GHz).</w:t>
            </w:r>
          </w:p>
        </w:tc>
        <w:tc>
          <w:tcPr>
            <w:tcW w:w="1134" w:type="dxa"/>
            <w:vAlign w:val="center"/>
          </w:tcPr>
          <w:p w14:paraId="487D3C27" w14:textId="77777777" w:rsidR="00C5066D" w:rsidRDefault="00C5066D" w:rsidP="00C5066D">
            <w:pPr>
              <w:spacing w:before="60" w:after="60"/>
            </w:pPr>
          </w:p>
        </w:tc>
      </w:tr>
      <w:tr w:rsidR="00C5066D" w14:paraId="46EDDA40" w14:textId="77777777" w:rsidTr="008F3813">
        <w:tc>
          <w:tcPr>
            <w:tcW w:w="568" w:type="dxa"/>
            <w:vAlign w:val="center"/>
          </w:tcPr>
          <w:p w14:paraId="2312C8F1" w14:textId="67197FED" w:rsidR="00C5066D" w:rsidRDefault="00C5066D" w:rsidP="00C5066D">
            <w:pPr>
              <w:spacing w:before="60" w:after="60"/>
              <w:jc w:val="center"/>
            </w:pPr>
            <w:r w:rsidRPr="00102D17">
              <w:t>28</w:t>
            </w:r>
          </w:p>
        </w:tc>
        <w:tc>
          <w:tcPr>
            <w:tcW w:w="7654" w:type="dxa"/>
            <w:vAlign w:val="center"/>
          </w:tcPr>
          <w:p w14:paraId="22B386D1" w14:textId="584D87E7" w:rsidR="00C5066D" w:rsidRDefault="00C5066D" w:rsidP="00C5066D">
            <w:pPr>
              <w:spacing w:before="60" w:after="60"/>
              <w:jc w:val="both"/>
            </w:pPr>
            <w:r w:rsidRPr="00102D17">
              <w:t>Obsługa standardów: 802.11a/b/g/n/</w:t>
            </w:r>
            <w:proofErr w:type="spellStart"/>
            <w:r w:rsidRPr="00102D17">
              <w:t>ac</w:t>
            </w:r>
            <w:proofErr w:type="spellEnd"/>
            <w:r w:rsidRPr="00102D17">
              <w:t xml:space="preserve"> Wave1/2/</w:t>
            </w:r>
            <w:proofErr w:type="spellStart"/>
            <w:r w:rsidRPr="00102D17">
              <w:t>ax</w:t>
            </w:r>
            <w:proofErr w:type="spellEnd"/>
            <w:r w:rsidRPr="00102D17">
              <w:t>.</w:t>
            </w:r>
          </w:p>
        </w:tc>
        <w:tc>
          <w:tcPr>
            <w:tcW w:w="1134" w:type="dxa"/>
            <w:vAlign w:val="center"/>
          </w:tcPr>
          <w:p w14:paraId="5C47BB6B" w14:textId="77777777" w:rsidR="00C5066D" w:rsidRDefault="00C5066D" w:rsidP="00C5066D">
            <w:pPr>
              <w:spacing w:before="60" w:after="60"/>
            </w:pPr>
          </w:p>
        </w:tc>
      </w:tr>
      <w:tr w:rsidR="00C5066D" w14:paraId="7E318CD6" w14:textId="77777777" w:rsidTr="008F3813">
        <w:tc>
          <w:tcPr>
            <w:tcW w:w="568" w:type="dxa"/>
            <w:vAlign w:val="center"/>
          </w:tcPr>
          <w:p w14:paraId="2AC68DD5" w14:textId="31639CD5" w:rsidR="00C5066D" w:rsidRDefault="00C5066D" w:rsidP="00C5066D">
            <w:pPr>
              <w:spacing w:before="60" w:after="60"/>
              <w:jc w:val="center"/>
            </w:pPr>
            <w:r w:rsidRPr="00102D17">
              <w:t>29</w:t>
            </w:r>
          </w:p>
        </w:tc>
        <w:tc>
          <w:tcPr>
            <w:tcW w:w="7654" w:type="dxa"/>
            <w:vAlign w:val="center"/>
          </w:tcPr>
          <w:p w14:paraId="1E3BF4A1" w14:textId="55847124" w:rsidR="00C5066D" w:rsidRDefault="00C5066D" w:rsidP="00C5066D">
            <w:pPr>
              <w:spacing w:before="60" w:after="60"/>
              <w:jc w:val="both"/>
            </w:pPr>
            <w:r w:rsidRPr="00102D17">
              <w:t>Tryb SU-MIMO 4x4 dla 5GHz.</w:t>
            </w:r>
          </w:p>
        </w:tc>
        <w:tc>
          <w:tcPr>
            <w:tcW w:w="1134" w:type="dxa"/>
            <w:vAlign w:val="center"/>
          </w:tcPr>
          <w:p w14:paraId="7D248C91" w14:textId="77777777" w:rsidR="00C5066D" w:rsidRDefault="00C5066D" w:rsidP="00C5066D">
            <w:pPr>
              <w:spacing w:before="60" w:after="60"/>
            </w:pPr>
          </w:p>
        </w:tc>
      </w:tr>
      <w:tr w:rsidR="00C5066D" w14:paraId="37D557C0" w14:textId="77777777" w:rsidTr="008F3813">
        <w:tc>
          <w:tcPr>
            <w:tcW w:w="568" w:type="dxa"/>
            <w:vAlign w:val="center"/>
          </w:tcPr>
          <w:p w14:paraId="6E660169" w14:textId="54F56325" w:rsidR="00C5066D" w:rsidRDefault="00C5066D" w:rsidP="00C5066D">
            <w:pPr>
              <w:spacing w:before="60" w:after="60"/>
              <w:jc w:val="center"/>
            </w:pPr>
            <w:r w:rsidRPr="00102D17">
              <w:t>30</w:t>
            </w:r>
          </w:p>
        </w:tc>
        <w:tc>
          <w:tcPr>
            <w:tcW w:w="7654" w:type="dxa"/>
            <w:vAlign w:val="center"/>
          </w:tcPr>
          <w:p w14:paraId="5A5119F2" w14:textId="64E95FF3" w:rsidR="00C5066D" w:rsidRDefault="00C5066D" w:rsidP="00C5066D">
            <w:pPr>
              <w:spacing w:before="60" w:after="60"/>
              <w:jc w:val="both"/>
            </w:pPr>
            <w:r w:rsidRPr="00102D17">
              <w:t>Specyfikacja radia 5GHz: OFDM/OFDMA, modulacje BPSK-1024-QAM, regulowana moc (0.5dBm), prędkości MCS, kanały 20-160MHz, DFS, A-MPDU/MSDU, MRC/CDD/STBC/LDPC/</w:t>
            </w:r>
            <w:proofErr w:type="spellStart"/>
            <w:r w:rsidRPr="00102D17">
              <w:t>TxBF</w:t>
            </w:r>
            <w:proofErr w:type="spellEnd"/>
            <w:r w:rsidRPr="00102D17">
              <w:t>.</w:t>
            </w:r>
          </w:p>
        </w:tc>
        <w:tc>
          <w:tcPr>
            <w:tcW w:w="1134" w:type="dxa"/>
            <w:vAlign w:val="center"/>
          </w:tcPr>
          <w:p w14:paraId="745D3C0B" w14:textId="77777777" w:rsidR="00C5066D" w:rsidRDefault="00C5066D" w:rsidP="00C5066D">
            <w:pPr>
              <w:spacing w:before="60" w:after="60"/>
            </w:pPr>
          </w:p>
        </w:tc>
      </w:tr>
      <w:tr w:rsidR="00C5066D" w14:paraId="40D51625" w14:textId="77777777" w:rsidTr="008F3813">
        <w:tc>
          <w:tcPr>
            <w:tcW w:w="568" w:type="dxa"/>
            <w:vAlign w:val="center"/>
          </w:tcPr>
          <w:p w14:paraId="17BD8EFD" w14:textId="6812E17D" w:rsidR="00C5066D" w:rsidRDefault="00C5066D" w:rsidP="00C5066D">
            <w:pPr>
              <w:spacing w:before="60" w:after="60"/>
              <w:jc w:val="center"/>
            </w:pPr>
            <w:r w:rsidRPr="00102D17">
              <w:t>31</w:t>
            </w:r>
          </w:p>
        </w:tc>
        <w:tc>
          <w:tcPr>
            <w:tcW w:w="7654" w:type="dxa"/>
            <w:vAlign w:val="center"/>
          </w:tcPr>
          <w:p w14:paraId="5E234584" w14:textId="37616E0C" w:rsidR="00C5066D" w:rsidRDefault="00C5066D" w:rsidP="00C5066D">
            <w:pPr>
              <w:spacing w:before="60" w:after="60"/>
              <w:jc w:val="both"/>
            </w:pPr>
            <w:r w:rsidRPr="00102D17">
              <w:t>Specyfikacja radia 2.4GHz: DSSS/OFDM/OFDMA, modulacje CCK-1024-QAM, regulowana moc.</w:t>
            </w:r>
          </w:p>
        </w:tc>
        <w:tc>
          <w:tcPr>
            <w:tcW w:w="1134" w:type="dxa"/>
            <w:vAlign w:val="center"/>
          </w:tcPr>
          <w:p w14:paraId="0A2ECF58" w14:textId="77777777" w:rsidR="00C5066D" w:rsidRDefault="00C5066D" w:rsidP="00C5066D">
            <w:pPr>
              <w:spacing w:before="60" w:after="60"/>
            </w:pPr>
          </w:p>
        </w:tc>
      </w:tr>
      <w:tr w:rsidR="00C5066D" w14:paraId="392F5ACD" w14:textId="77777777" w:rsidTr="008F3813">
        <w:tc>
          <w:tcPr>
            <w:tcW w:w="568" w:type="dxa"/>
            <w:vAlign w:val="center"/>
          </w:tcPr>
          <w:p w14:paraId="710068EA" w14:textId="2FC7A2F1" w:rsidR="00C5066D" w:rsidRDefault="00C5066D" w:rsidP="00C5066D">
            <w:pPr>
              <w:spacing w:before="60" w:after="60"/>
              <w:jc w:val="center"/>
            </w:pPr>
            <w:r w:rsidRPr="00102D17">
              <w:t>32</w:t>
            </w:r>
          </w:p>
        </w:tc>
        <w:tc>
          <w:tcPr>
            <w:tcW w:w="7654" w:type="dxa"/>
            <w:vAlign w:val="center"/>
          </w:tcPr>
          <w:p w14:paraId="37C5D8C3" w14:textId="18C2D690" w:rsidR="00C5066D" w:rsidRDefault="00C5066D" w:rsidP="00C5066D">
            <w:pPr>
              <w:spacing w:before="60" w:after="60"/>
              <w:jc w:val="both"/>
            </w:pPr>
            <w:r w:rsidRPr="00102D17">
              <w:t xml:space="preserve">Porty: 1x 10/100/1000BaseT (auto-MDI/MDIX, </w:t>
            </w:r>
            <w:proofErr w:type="spellStart"/>
            <w:r w:rsidRPr="00102D17">
              <w:t>load</w:t>
            </w:r>
            <w:proofErr w:type="spellEnd"/>
            <w:r w:rsidRPr="00102D17">
              <w:t xml:space="preserve"> </w:t>
            </w:r>
            <w:proofErr w:type="spellStart"/>
            <w:r w:rsidRPr="00102D17">
              <w:t>balancing</w:t>
            </w:r>
            <w:proofErr w:type="spellEnd"/>
            <w:r w:rsidRPr="00102D17">
              <w:t xml:space="preserve">), 1x 10/1000/2.5GBaseT (802.3bz, </w:t>
            </w:r>
            <w:proofErr w:type="spellStart"/>
            <w:r w:rsidRPr="00102D17">
              <w:t>PoE</w:t>
            </w:r>
            <w:proofErr w:type="spellEnd"/>
            <w:r w:rsidRPr="00102D17">
              <w:t xml:space="preserve">, </w:t>
            </w:r>
            <w:proofErr w:type="spellStart"/>
            <w:r w:rsidRPr="00102D17">
              <w:t>load</w:t>
            </w:r>
            <w:proofErr w:type="spellEnd"/>
            <w:r w:rsidRPr="00102D17">
              <w:t xml:space="preserve"> </w:t>
            </w:r>
            <w:proofErr w:type="spellStart"/>
            <w:r w:rsidRPr="00102D17">
              <w:t>balancing</w:t>
            </w:r>
            <w:proofErr w:type="spellEnd"/>
            <w:r w:rsidRPr="00102D17">
              <w:t xml:space="preserve">), konsola RS-232/USB, USB 2.0 </w:t>
            </w:r>
            <w:proofErr w:type="spellStart"/>
            <w:r w:rsidRPr="00102D17">
              <w:t>Type</w:t>
            </w:r>
            <w:proofErr w:type="spellEnd"/>
            <w:r w:rsidRPr="00102D17">
              <w:t xml:space="preserve">-A, reset, </w:t>
            </w:r>
            <w:proofErr w:type="spellStart"/>
            <w:r w:rsidRPr="00102D17">
              <w:t>Kensington</w:t>
            </w:r>
            <w:proofErr w:type="spellEnd"/>
            <w:r w:rsidRPr="00102D17">
              <w:t>.</w:t>
            </w:r>
          </w:p>
        </w:tc>
        <w:tc>
          <w:tcPr>
            <w:tcW w:w="1134" w:type="dxa"/>
            <w:vAlign w:val="center"/>
          </w:tcPr>
          <w:p w14:paraId="3C197F24" w14:textId="77777777" w:rsidR="00C5066D" w:rsidRDefault="00C5066D" w:rsidP="00C5066D">
            <w:pPr>
              <w:spacing w:before="60" w:after="60"/>
            </w:pPr>
          </w:p>
        </w:tc>
      </w:tr>
      <w:tr w:rsidR="00C5066D" w14:paraId="5E9C81FE" w14:textId="77777777" w:rsidTr="008F3813">
        <w:tc>
          <w:tcPr>
            <w:tcW w:w="568" w:type="dxa"/>
            <w:vAlign w:val="center"/>
          </w:tcPr>
          <w:p w14:paraId="74EC3B65" w14:textId="05AE1215" w:rsidR="00C5066D" w:rsidRDefault="00C5066D" w:rsidP="00C5066D">
            <w:pPr>
              <w:spacing w:before="60" w:after="60"/>
              <w:jc w:val="center"/>
            </w:pPr>
            <w:r w:rsidRPr="00102D17">
              <w:t>33</w:t>
            </w:r>
          </w:p>
        </w:tc>
        <w:tc>
          <w:tcPr>
            <w:tcW w:w="7654" w:type="dxa"/>
            <w:vAlign w:val="center"/>
          </w:tcPr>
          <w:p w14:paraId="25AF8349" w14:textId="01F852D9" w:rsidR="00C5066D" w:rsidRDefault="00C5066D" w:rsidP="00C5066D">
            <w:pPr>
              <w:spacing w:before="60" w:after="60"/>
              <w:jc w:val="both"/>
            </w:pPr>
            <w:r w:rsidRPr="00102D17">
              <w:t>Parametry pracy: 0-50°C, 5-92% wilgotności; standardy Ethernet 802.3/</w:t>
            </w:r>
            <w:proofErr w:type="spellStart"/>
            <w:r w:rsidRPr="00102D17">
              <w:t>at</w:t>
            </w:r>
            <w:proofErr w:type="spellEnd"/>
            <w:r w:rsidRPr="00102D17">
              <w:t>, Wi-Fi 802.11a-n/</w:t>
            </w:r>
            <w:proofErr w:type="spellStart"/>
            <w:r w:rsidRPr="00102D17">
              <w:t>ac</w:t>
            </w:r>
            <w:proofErr w:type="spellEnd"/>
            <w:r w:rsidRPr="00102D17">
              <w:t>/</w:t>
            </w:r>
            <w:proofErr w:type="spellStart"/>
            <w:r w:rsidRPr="00102D17">
              <w:t>ax</w:t>
            </w:r>
            <w:proofErr w:type="spellEnd"/>
            <w:r w:rsidRPr="00102D17">
              <w:t>, CE, EN 300328/301489/301893/60601.</w:t>
            </w:r>
          </w:p>
        </w:tc>
        <w:tc>
          <w:tcPr>
            <w:tcW w:w="1134" w:type="dxa"/>
            <w:vAlign w:val="center"/>
          </w:tcPr>
          <w:p w14:paraId="594C4915" w14:textId="77777777" w:rsidR="00C5066D" w:rsidRDefault="00C5066D" w:rsidP="00C5066D">
            <w:pPr>
              <w:spacing w:before="60" w:after="60"/>
            </w:pPr>
          </w:p>
        </w:tc>
      </w:tr>
      <w:tr w:rsidR="00C5066D" w14:paraId="6FFDB490" w14:textId="77777777" w:rsidTr="008F3813">
        <w:tc>
          <w:tcPr>
            <w:tcW w:w="568" w:type="dxa"/>
            <w:vAlign w:val="center"/>
          </w:tcPr>
          <w:p w14:paraId="11EC1830" w14:textId="2E8F108C" w:rsidR="00C5066D" w:rsidRDefault="00C5066D" w:rsidP="00C5066D">
            <w:pPr>
              <w:spacing w:before="60" w:after="60"/>
              <w:jc w:val="center"/>
            </w:pPr>
            <w:r w:rsidRPr="00102D17">
              <w:t>34</w:t>
            </w:r>
          </w:p>
        </w:tc>
        <w:tc>
          <w:tcPr>
            <w:tcW w:w="7654" w:type="dxa"/>
            <w:vAlign w:val="center"/>
          </w:tcPr>
          <w:p w14:paraId="2968B2DE" w14:textId="417A89CD" w:rsidR="00C5066D" w:rsidRDefault="00C5066D" w:rsidP="00C5066D">
            <w:pPr>
              <w:spacing w:before="60" w:after="60"/>
              <w:jc w:val="both"/>
            </w:pPr>
            <w:r w:rsidRPr="00102D17">
              <w:t xml:space="preserve">Zasilanie </w:t>
            </w:r>
            <w:proofErr w:type="spellStart"/>
            <w:r w:rsidRPr="00102D17">
              <w:t>PoE</w:t>
            </w:r>
            <w:proofErr w:type="spellEnd"/>
            <w:r w:rsidRPr="00102D17">
              <w:t xml:space="preserve"> 802.3at.</w:t>
            </w:r>
          </w:p>
        </w:tc>
        <w:tc>
          <w:tcPr>
            <w:tcW w:w="1134" w:type="dxa"/>
            <w:vAlign w:val="center"/>
          </w:tcPr>
          <w:p w14:paraId="30A2C8CA" w14:textId="77777777" w:rsidR="00C5066D" w:rsidRDefault="00C5066D" w:rsidP="00C5066D">
            <w:pPr>
              <w:spacing w:before="60" w:after="60"/>
            </w:pPr>
          </w:p>
        </w:tc>
      </w:tr>
      <w:tr w:rsidR="00C5066D" w14:paraId="396572E3" w14:textId="77777777" w:rsidTr="008F3813">
        <w:tc>
          <w:tcPr>
            <w:tcW w:w="568" w:type="dxa"/>
            <w:vAlign w:val="center"/>
          </w:tcPr>
          <w:p w14:paraId="5174E72A" w14:textId="15055E22" w:rsidR="00C5066D" w:rsidRDefault="00C5066D" w:rsidP="00C5066D">
            <w:pPr>
              <w:spacing w:before="60" w:after="60"/>
              <w:jc w:val="center"/>
            </w:pPr>
            <w:r w:rsidRPr="00102D17">
              <w:t>35</w:t>
            </w:r>
          </w:p>
        </w:tc>
        <w:tc>
          <w:tcPr>
            <w:tcW w:w="7654" w:type="dxa"/>
            <w:vAlign w:val="center"/>
          </w:tcPr>
          <w:p w14:paraId="0CD50DEE" w14:textId="09F8FDF8" w:rsidR="00C5066D" w:rsidRDefault="00C5066D" w:rsidP="00C5066D">
            <w:pPr>
              <w:spacing w:before="60" w:after="60"/>
              <w:jc w:val="both"/>
            </w:pPr>
            <w:r w:rsidRPr="00102D17">
              <w:t>Certyfikat Wi-Fi Alliance dla 802.11a/b/g/n/ac.</w:t>
            </w:r>
          </w:p>
        </w:tc>
        <w:tc>
          <w:tcPr>
            <w:tcW w:w="1134" w:type="dxa"/>
            <w:vAlign w:val="center"/>
          </w:tcPr>
          <w:p w14:paraId="64840FF7" w14:textId="77777777" w:rsidR="00C5066D" w:rsidRDefault="00C5066D" w:rsidP="00C5066D">
            <w:pPr>
              <w:spacing w:before="60" w:after="60"/>
            </w:pPr>
          </w:p>
        </w:tc>
      </w:tr>
      <w:tr w:rsidR="00C5066D" w14:paraId="56F46E63" w14:textId="77777777" w:rsidTr="008F3813">
        <w:tc>
          <w:tcPr>
            <w:tcW w:w="568" w:type="dxa"/>
            <w:vAlign w:val="center"/>
          </w:tcPr>
          <w:p w14:paraId="4388370F" w14:textId="3033CEBD" w:rsidR="00C5066D" w:rsidRDefault="00C5066D" w:rsidP="00C5066D">
            <w:pPr>
              <w:spacing w:before="60" w:after="60"/>
              <w:jc w:val="center"/>
            </w:pPr>
            <w:r w:rsidRPr="00102D17">
              <w:t>36</w:t>
            </w:r>
          </w:p>
        </w:tc>
        <w:tc>
          <w:tcPr>
            <w:tcW w:w="7654" w:type="dxa"/>
            <w:vAlign w:val="center"/>
          </w:tcPr>
          <w:p w14:paraId="5BB52106" w14:textId="4E8EF29D" w:rsidR="00C5066D" w:rsidRDefault="00C5066D" w:rsidP="00C5066D">
            <w:pPr>
              <w:spacing w:before="60" w:after="60"/>
              <w:jc w:val="both"/>
            </w:pPr>
            <w:r w:rsidRPr="00102D17">
              <w:t>Funkcje permanentne (bez licencji czasowych/subskrypcji).</w:t>
            </w:r>
          </w:p>
        </w:tc>
        <w:tc>
          <w:tcPr>
            <w:tcW w:w="1134" w:type="dxa"/>
            <w:vAlign w:val="center"/>
          </w:tcPr>
          <w:p w14:paraId="4EC0D692" w14:textId="77777777" w:rsidR="00C5066D" w:rsidRDefault="00C5066D" w:rsidP="00C5066D">
            <w:pPr>
              <w:spacing w:before="60" w:after="60"/>
            </w:pPr>
          </w:p>
        </w:tc>
      </w:tr>
      <w:tr w:rsidR="00C5066D" w14:paraId="0CE0A308" w14:textId="77777777" w:rsidTr="008F3813">
        <w:tc>
          <w:tcPr>
            <w:tcW w:w="568" w:type="dxa"/>
            <w:vAlign w:val="center"/>
          </w:tcPr>
          <w:p w14:paraId="06BCEC4C" w14:textId="5CFE5596" w:rsidR="00C5066D" w:rsidRDefault="00C5066D" w:rsidP="00C5066D">
            <w:pPr>
              <w:spacing w:before="60" w:after="60"/>
              <w:jc w:val="center"/>
            </w:pPr>
            <w:r w:rsidRPr="00102D17">
              <w:t>37</w:t>
            </w:r>
          </w:p>
        </w:tc>
        <w:tc>
          <w:tcPr>
            <w:tcW w:w="7654" w:type="dxa"/>
            <w:vAlign w:val="center"/>
          </w:tcPr>
          <w:p w14:paraId="18C1E0E0" w14:textId="2426528E" w:rsidR="00C5066D" w:rsidRDefault="00C5066D" w:rsidP="00C5066D">
            <w:pPr>
              <w:spacing w:before="60" w:after="60"/>
              <w:jc w:val="both"/>
            </w:pPr>
            <w:r w:rsidRPr="00102D17">
              <w:t>Z elementami montażowymi do sufitu.</w:t>
            </w:r>
          </w:p>
        </w:tc>
        <w:tc>
          <w:tcPr>
            <w:tcW w:w="1134" w:type="dxa"/>
            <w:vAlign w:val="center"/>
          </w:tcPr>
          <w:p w14:paraId="60DCACDE" w14:textId="77777777" w:rsidR="00C5066D" w:rsidRDefault="00C5066D" w:rsidP="00C5066D">
            <w:pPr>
              <w:spacing w:before="60" w:after="60"/>
            </w:pPr>
          </w:p>
        </w:tc>
      </w:tr>
      <w:tr w:rsidR="00C5066D" w14:paraId="3B78B9FE" w14:textId="77777777" w:rsidTr="008F3813">
        <w:tc>
          <w:tcPr>
            <w:tcW w:w="568" w:type="dxa"/>
            <w:vAlign w:val="center"/>
          </w:tcPr>
          <w:p w14:paraId="363E9210" w14:textId="6D39DD1C" w:rsidR="00C5066D" w:rsidRDefault="00C5066D" w:rsidP="00C5066D">
            <w:pPr>
              <w:spacing w:before="60" w:after="60"/>
              <w:jc w:val="center"/>
            </w:pPr>
            <w:r w:rsidRPr="00102D17">
              <w:t>38</w:t>
            </w:r>
          </w:p>
        </w:tc>
        <w:tc>
          <w:tcPr>
            <w:tcW w:w="7654" w:type="dxa"/>
            <w:vAlign w:val="center"/>
          </w:tcPr>
          <w:p w14:paraId="19764010" w14:textId="5FE47EF8" w:rsidR="00C5066D" w:rsidRDefault="00C5066D" w:rsidP="00C5066D">
            <w:pPr>
              <w:spacing w:before="60" w:after="60"/>
              <w:jc w:val="both"/>
            </w:pPr>
            <w:r w:rsidRPr="00102D17">
              <w:t>Zasilacz sieciowy w zestawie.</w:t>
            </w:r>
          </w:p>
        </w:tc>
        <w:tc>
          <w:tcPr>
            <w:tcW w:w="1134" w:type="dxa"/>
            <w:vAlign w:val="center"/>
          </w:tcPr>
          <w:p w14:paraId="68846DE4" w14:textId="77777777" w:rsidR="00C5066D" w:rsidRDefault="00C5066D" w:rsidP="00C5066D">
            <w:pPr>
              <w:spacing w:before="60" w:after="60"/>
            </w:pPr>
          </w:p>
        </w:tc>
      </w:tr>
      <w:tr w:rsidR="00C5066D" w14:paraId="188F646B" w14:textId="77777777" w:rsidTr="008F3813">
        <w:tc>
          <w:tcPr>
            <w:tcW w:w="568" w:type="dxa"/>
            <w:vAlign w:val="center"/>
          </w:tcPr>
          <w:p w14:paraId="7C084AF2" w14:textId="5BE7DD6A" w:rsidR="00C5066D" w:rsidRDefault="00C5066D" w:rsidP="00C5066D">
            <w:pPr>
              <w:spacing w:before="60" w:after="60"/>
              <w:jc w:val="center"/>
            </w:pPr>
            <w:r w:rsidRPr="00102D17">
              <w:t>39</w:t>
            </w:r>
          </w:p>
        </w:tc>
        <w:tc>
          <w:tcPr>
            <w:tcW w:w="7654" w:type="dxa"/>
            <w:vAlign w:val="center"/>
          </w:tcPr>
          <w:p w14:paraId="65301854" w14:textId="692605DF" w:rsidR="00C5066D" w:rsidRDefault="00C5066D" w:rsidP="00C5066D">
            <w:pPr>
              <w:spacing w:before="60" w:after="60"/>
              <w:jc w:val="both"/>
            </w:pPr>
            <w:r w:rsidRPr="00102D17">
              <w:t>Min. standardowa gwarancja producenta.</w:t>
            </w:r>
          </w:p>
        </w:tc>
        <w:tc>
          <w:tcPr>
            <w:tcW w:w="1134" w:type="dxa"/>
            <w:vAlign w:val="center"/>
          </w:tcPr>
          <w:p w14:paraId="01223672" w14:textId="77777777" w:rsidR="00C5066D" w:rsidRDefault="00C5066D" w:rsidP="00C5066D">
            <w:pPr>
              <w:spacing w:before="60" w:after="60"/>
            </w:pPr>
          </w:p>
        </w:tc>
      </w:tr>
    </w:tbl>
    <w:p w14:paraId="21347BA1" w14:textId="77777777" w:rsidR="008F3813" w:rsidRDefault="008F3813" w:rsidP="008F3813">
      <w:pPr>
        <w:tabs>
          <w:tab w:val="center" w:pos="5954"/>
        </w:tabs>
        <w:spacing w:before="80" w:after="80" w:line="276" w:lineRule="auto"/>
        <w:ind w:left="2977"/>
        <w:rPr>
          <w:rFonts w:ascii="Calibri" w:eastAsia="Calibri" w:hAnsi="Calibri" w:cs="Calibri"/>
          <w:b/>
          <w:i/>
        </w:rPr>
      </w:pPr>
    </w:p>
    <w:p w14:paraId="04BA117A" w14:textId="77777777" w:rsidR="008F3813" w:rsidRDefault="008F3813" w:rsidP="008F3813">
      <w:pPr>
        <w:tabs>
          <w:tab w:val="center" w:pos="5954"/>
        </w:tabs>
        <w:spacing w:before="80" w:after="80" w:line="276" w:lineRule="auto"/>
        <w:ind w:left="2977"/>
        <w:rPr>
          <w:rFonts w:ascii="Calibri" w:eastAsia="Calibri" w:hAnsi="Calibri" w:cs="Calibri"/>
          <w:b/>
          <w:i/>
        </w:rPr>
      </w:pPr>
    </w:p>
    <w:p w14:paraId="5262B6C0" w14:textId="757781C3" w:rsidR="008F3813" w:rsidRPr="008F3813" w:rsidRDefault="008F3813" w:rsidP="008F3813">
      <w:pPr>
        <w:tabs>
          <w:tab w:val="center" w:pos="5954"/>
        </w:tabs>
        <w:spacing w:before="80" w:after="80" w:line="276" w:lineRule="auto"/>
        <w:ind w:left="2977"/>
        <w:rPr>
          <w:rFonts w:ascii="Calibri" w:eastAsia="Calibri" w:hAnsi="Calibri" w:cs="Calibri"/>
        </w:rPr>
      </w:pPr>
      <w:r w:rsidRPr="008F3813">
        <w:rPr>
          <w:rFonts w:ascii="Calibri" w:eastAsia="Calibri" w:hAnsi="Calibri" w:cs="Calibri"/>
          <w:b/>
          <w:i/>
        </w:rPr>
        <w:t>dokument należy podpisać kwalifikowanym podpisem elektronicznym przez osobę lub osoby umocowane do złożenia podpisu w imieniu podmiotu oddającego do dyspozycji niezbędne zasoby</w:t>
      </w:r>
    </w:p>
    <w:sectPr w:rsidR="008F3813" w:rsidRPr="008F381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23A16" w14:textId="77777777" w:rsidR="001B3B82" w:rsidRDefault="001B3B82" w:rsidP="00C5066D">
      <w:pPr>
        <w:spacing w:after="0" w:line="240" w:lineRule="auto"/>
      </w:pPr>
      <w:r>
        <w:separator/>
      </w:r>
    </w:p>
  </w:endnote>
  <w:endnote w:type="continuationSeparator" w:id="0">
    <w:p w14:paraId="67FBD513" w14:textId="77777777" w:rsidR="001B3B82" w:rsidRDefault="001B3B82" w:rsidP="00C5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6B9EF" w14:textId="77777777" w:rsidR="001B3B82" w:rsidRDefault="001B3B82" w:rsidP="00C5066D">
      <w:pPr>
        <w:spacing w:after="0" w:line="240" w:lineRule="auto"/>
      </w:pPr>
      <w:r>
        <w:separator/>
      </w:r>
    </w:p>
  </w:footnote>
  <w:footnote w:type="continuationSeparator" w:id="0">
    <w:p w14:paraId="659902BB" w14:textId="77777777" w:rsidR="001B3B82" w:rsidRDefault="001B3B82" w:rsidP="00C50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4830B" w14:textId="488FA1A0" w:rsidR="00C5066D" w:rsidRDefault="00C5066D">
    <w:pPr>
      <w:pStyle w:val="Nagwek"/>
    </w:pPr>
    <w:r>
      <w:rPr>
        <w:noProof/>
      </w:rPr>
      <w:drawing>
        <wp:inline distT="0" distB="0" distL="0" distR="0" wp14:anchorId="6DA85AD4" wp14:editId="49384EDE">
          <wp:extent cx="5761355" cy="743585"/>
          <wp:effectExtent l="0" t="0" r="0" b="0"/>
          <wp:docPr id="15663229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6D"/>
    <w:rsid w:val="00057042"/>
    <w:rsid w:val="001B3B82"/>
    <w:rsid w:val="00304147"/>
    <w:rsid w:val="004F614F"/>
    <w:rsid w:val="005978CA"/>
    <w:rsid w:val="00634853"/>
    <w:rsid w:val="00647C76"/>
    <w:rsid w:val="006A094D"/>
    <w:rsid w:val="008F3813"/>
    <w:rsid w:val="009902C7"/>
    <w:rsid w:val="009A1D89"/>
    <w:rsid w:val="00BD774B"/>
    <w:rsid w:val="00C5066D"/>
    <w:rsid w:val="00CE5F44"/>
    <w:rsid w:val="00E3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D470C"/>
  <w15:chartTrackingRefBased/>
  <w15:docId w15:val="{B52B51B0-794D-4B7B-9A93-AB9A96AC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06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06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06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06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06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06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06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06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06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06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06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06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06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06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06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06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06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06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06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0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06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06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06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06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06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06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06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066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50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066D"/>
  </w:style>
  <w:style w:type="paragraph" w:styleId="Stopka">
    <w:name w:val="footer"/>
    <w:basedOn w:val="Normalny"/>
    <w:link w:val="StopkaZnak"/>
    <w:uiPriority w:val="99"/>
    <w:unhideWhenUsed/>
    <w:rsid w:val="00C50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66D"/>
  </w:style>
  <w:style w:type="table" w:styleId="Tabela-Siatka">
    <w:name w:val="Table Grid"/>
    <w:basedOn w:val="Standardowy"/>
    <w:uiPriority w:val="39"/>
    <w:rsid w:val="00C50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Bilczuk</dc:creator>
  <cp:keywords/>
  <dc:description/>
  <cp:lastModifiedBy>Piotr Bilczuk</cp:lastModifiedBy>
  <cp:revision>2</cp:revision>
  <dcterms:created xsi:type="dcterms:W3CDTF">2026-04-01T05:40:00Z</dcterms:created>
  <dcterms:modified xsi:type="dcterms:W3CDTF">2026-04-01T05:40:00Z</dcterms:modified>
</cp:coreProperties>
</file>